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hloix4bvt3y0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AWS Task-3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AWS Task-3</w:t>
      </w:r>
    </w:p>
    <w:p w:rsidR="00000000" w:rsidDel="00000000" w:rsidP="00000000" w:rsidRDefault="00000000" w:rsidRPr="00000000" w14:paraId="00000003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Task Description:</w:t>
      </w:r>
    </w:p>
    <w:p w:rsidR="00000000" w:rsidDel="00000000" w:rsidP="00000000" w:rsidRDefault="00000000" w:rsidRPr="00000000" w14:paraId="00000006">
      <w:pPr>
        <w:jc w:val="both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a S3 bucket, with no public access and upload files to the bucket &amp; view the logs using cloudwatch for the uploaded files.</w:t>
      </w:r>
    </w:p>
    <w:p w:rsidR="00000000" w:rsidDel="00000000" w:rsidP="00000000" w:rsidRDefault="00000000" w:rsidRPr="00000000" w14:paraId="00000008">
      <w:pPr>
        <w:ind w:left="720" w:firstLine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Launch two ec2-instances and connect it to a application load balancer, where the output traffic from the server must be an load balancer IP address</w:t>
      </w:r>
    </w:p>
    <w:p w:rsidR="00000000" w:rsidDel="00000000" w:rsidP="00000000" w:rsidRDefault="00000000" w:rsidRPr="00000000" w14:paraId="0000000A">
      <w:pPr>
        <w:jc w:val="both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Techstacks needs to be used : </w:t>
      </w:r>
    </w:p>
    <w:p w:rsidR="00000000" w:rsidDel="00000000" w:rsidP="00000000" w:rsidRDefault="00000000" w:rsidRPr="00000000" w14:paraId="0000000C">
      <w:pPr>
        <w:jc w:val="both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jc w:val="both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S3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jc w:val="both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EC2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jc w:val="both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LoadBalancer</w:t>
      </w:r>
    </w:p>
    <w:p w:rsidR="00000000" w:rsidDel="00000000" w:rsidP="00000000" w:rsidRDefault="00000000" w:rsidRPr="00000000" w14:paraId="00000010">
      <w:pPr>
        <w:jc w:val="both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a S3 bucket, with no public access and upload files to the bucket &amp; view the logs using cloudwatch for the uploaded files.</w:t>
      </w:r>
    </w:p>
    <w:p w:rsidR="00000000" w:rsidDel="00000000" w:rsidP="00000000" w:rsidRDefault="00000000" w:rsidRPr="00000000" w14:paraId="00000012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Created a s3 bucket</w:t>
      </w:r>
    </w:p>
    <w:p w:rsidR="00000000" w:rsidDel="00000000" w:rsidP="00000000" w:rsidRDefault="00000000" w:rsidRPr="00000000" w14:paraId="00000017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Upload Files to s3</w:t>
      </w:r>
    </w:p>
    <w:p w:rsidR="00000000" w:rsidDel="00000000" w:rsidP="00000000" w:rsidRDefault="00000000" w:rsidRPr="00000000" w14:paraId="0000001D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Enable S3 Server Access</w:t>
      </w:r>
    </w:p>
    <w:p w:rsidR="00000000" w:rsidDel="00000000" w:rsidP="00000000" w:rsidRDefault="00000000" w:rsidRPr="00000000" w14:paraId="00000025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Properties</w:t>
      </w:r>
    </w:p>
    <w:p w:rsidR="00000000" w:rsidDel="00000000" w:rsidP="00000000" w:rsidRDefault="00000000" w:rsidRPr="00000000" w14:paraId="00000029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bCs w:val="1"/>
          <w:color w:val="0f141a"/>
          <w:sz w:val="30"/>
          <w:szCs w:val="30"/>
          <w:highlight w:val="white"/>
          <w:rtl w:val="0"/>
        </w:rPr>
        <w:t xml:space="preserve">Server access logging → Edit → Enable —&gt; Destination→ save changes</w:t>
      </w:r>
    </w:p>
    <w:p w:rsidR="00000000" w:rsidDel="00000000" w:rsidP="00000000" w:rsidRDefault="00000000" w:rsidRPr="00000000" w14:paraId="0000002D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  <w:rtl w:val="0"/>
        </w:rPr>
        <w:t xml:space="preserve">Send s3 logs to Cloud Watch</w:t>
      </w:r>
    </w:p>
    <w:p w:rsidR="00000000" w:rsidDel="00000000" w:rsidP="00000000" w:rsidRDefault="00000000" w:rsidRPr="00000000" w14:paraId="00000033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bCs w:val="1"/>
          <w:color w:val="0f141a"/>
          <w:sz w:val="30"/>
          <w:szCs w:val="30"/>
          <w:highlight w:val="white"/>
          <w:rtl w:val="0"/>
        </w:rPr>
        <w:t xml:space="preserve">CloudTrail → Create Trail</w:t>
      </w:r>
    </w:p>
    <w:p w:rsidR="00000000" w:rsidDel="00000000" w:rsidP="00000000" w:rsidRDefault="00000000" w:rsidRPr="00000000" w14:paraId="00000035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  <w:rtl w:val="0"/>
        </w:rPr>
        <w:t xml:space="preserve">Enabled Cloud watch log</w:t>
      </w:r>
    </w:p>
    <w:p w:rsidR="00000000" w:rsidDel="00000000" w:rsidP="00000000" w:rsidRDefault="00000000" w:rsidRPr="00000000" w14:paraId="0000003C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  <w:rtl w:val="0"/>
        </w:rPr>
        <w:t xml:space="preserve">Go to CloudWatch —-&gt; Logs —--Log groups</w:t>
      </w:r>
    </w:p>
    <w:p w:rsidR="00000000" w:rsidDel="00000000" w:rsidP="00000000" w:rsidRDefault="00000000" w:rsidRPr="00000000" w14:paraId="00000041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424650"/>
          <w:sz w:val="33"/>
          <w:szCs w:val="33"/>
          <w:highlight w:val="white"/>
          <w:rtl w:val="0"/>
        </w:rPr>
        <w:t xml:space="preserve">—----------------------------------------------------------------------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Roboto" w:cs="Roboto" w:eastAsia="Roboto" w:hAnsi="Roboto"/>
          <w:b w:val="1"/>
          <w:bCs w:val="1"/>
          <w:color w:val="424650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Launch two ec2-instances and connect it to an application load balancer, where the output traffic from the server must be an load balancer IP address</w:t>
      </w:r>
    </w:p>
    <w:p w:rsidR="00000000" w:rsidDel="00000000" w:rsidP="00000000" w:rsidRDefault="00000000" w:rsidRPr="00000000" w14:paraId="0000004F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Launched two EC2 instances</w:t>
      </w:r>
    </w:p>
    <w:p w:rsidR="00000000" w:rsidDel="00000000" w:rsidP="00000000" w:rsidRDefault="00000000" w:rsidRPr="00000000" w14:paraId="00000051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keepNext w:val="0"/>
        <w:keepLines w:val="0"/>
        <w:spacing w:after="80" w:lineRule="auto"/>
        <w:jc w:val="both"/>
        <w:rPr>
          <w:b w:val="1"/>
          <w:bCs w:val="1"/>
          <w:sz w:val="26"/>
          <w:szCs w:val="26"/>
        </w:rPr>
      </w:pPr>
      <w:bookmarkStart w:colFirst="0" w:colLast="0" w:name="_8p62wcvi69k6" w:id="1"/>
      <w:bookmarkEnd w:id="1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Verify EC2 instances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Copy the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Public IPv4 address</w:t>
      </w:r>
      <w:r w:rsidDel="00000000" w:rsidR="00000000" w:rsidRPr="00000000">
        <w:rPr>
          <w:sz w:val="26"/>
          <w:szCs w:val="26"/>
          <w:rtl w:val="0"/>
        </w:rPr>
        <w:t xml:space="preserve"> of each instance and open the IP in a browser.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Confirm the Apache test page loads successfully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Target groups</w:t>
      </w:r>
    </w:p>
    <w:p w:rsidR="00000000" w:rsidDel="00000000" w:rsidP="00000000" w:rsidRDefault="00000000" w:rsidRPr="00000000" w14:paraId="00000059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Register EC2 Instances in the target groups</w:t>
      </w:r>
    </w:p>
    <w:p w:rsidR="00000000" w:rsidDel="00000000" w:rsidP="00000000" w:rsidRDefault="00000000" w:rsidRPr="00000000" w14:paraId="00000065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Application Load Balancer</w:t>
      </w:r>
    </w:p>
    <w:p w:rsidR="00000000" w:rsidDel="00000000" w:rsidP="00000000" w:rsidRDefault="00000000" w:rsidRPr="00000000" w14:paraId="0000006F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Active Status</w:t>
      </w:r>
    </w:p>
    <w:p w:rsidR="00000000" w:rsidDel="00000000" w:rsidP="00000000" w:rsidRDefault="00000000" w:rsidRPr="00000000" w14:paraId="00000073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Edit Rules in the Listeners and rules.</w:t>
      </w:r>
    </w:p>
    <w:p w:rsidR="00000000" w:rsidDel="00000000" w:rsidP="00000000" w:rsidRDefault="00000000" w:rsidRPr="00000000" w14:paraId="00000077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Once created the Load balancer. Have to wait for a health check. It should be shown now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 healthy: 2 in the target group</w:t>
      </w:r>
    </w:p>
    <w:p w:rsidR="00000000" w:rsidDel="00000000" w:rsidP="00000000" w:rsidRDefault="00000000" w:rsidRPr="00000000" w14:paraId="00000084">
      <w:pPr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Copy DNS name of the Load Balancer</w:t>
      </w:r>
    </w:p>
    <w:p w:rsidR="00000000" w:rsidDel="00000000" w:rsidP="00000000" w:rsidRDefault="00000000" w:rsidRPr="00000000" w14:paraId="00000088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Open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Load Balancer DNS</w:t>
      </w:r>
      <w:r w:rsidDel="00000000" w:rsidR="00000000" w:rsidRPr="00000000">
        <w:rPr>
          <w:sz w:val="26"/>
          <w:szCs w:val="26"/>
          <w:rtl w:val="0"/>
        </w:rPr>
        <w:t xml:space="preserve"> in browser:</w:t>
      </w:r>
    </w:p>
    <w:p w:rsidR="00000000" w:rsidDel="00000000" w:rsidP="00000000" w:rsidRDefault="00000000" w:rsidRPr="00000000" w14:paraId="0000008E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http://&lt;your-load-balancer-dns&gt;</w:t>
      </w:r>
    </w:p>
    <w:p w:rsidR="00000000" w:rsidDel="00000000" w:rsidP="00000000" w:rsidRDefault="00000000" w:rsidRPr="00000000" w14:paraId="0000008F">
      <w:pPr>
        <w:jc w:val="both"/>
        <w:rPr>
          <w:sz w:val="21"/>
          <w:szCs w:val="21"/>
        </w:rPr>
      </w:pPr>
      <w:hyperlink r:id="rId4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http://</w:t>
        </w:r>
      </w:hyperlink>
      <w:hyperlink r:id="rId45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task-loadbalancer-1853593472.ap-south-2.elb.amazonaws.com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Can’t able to access</w:t>
      </w:r>
    </w:p>
    <w:p w:rsidR="00000000" w:rsidDel="00000000" w:rsidP="00000000" w:rsidRDefault="00000000" w:rsidRPr="00000000" w14:paraId="00000092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security group</w:t>
      </w:r>
    </w:p>
    <w:p w:rsidR="00000000" w:rsidDel="00000000" w:rsidP="00000000" w:rsidRDefault="00000000" w:rsidRPr="00000000" w14:paraId="00000097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Edit the security group to remove default SG and save with new SG which is created.</w:t>
      </w:r>
    </w:p>
    <w:p w:rsidR="00000000" w:rsidDel="00000000" w:rsidP="00000000" w:rsidRDefault="00000000" w:rsidRPr="00000000" w14:paraId="0000009F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Again open the Load Balancer DNS name in browser.</w:t>
      </w:r>
    </w:p>
    <w:p w:rsidR="00000000" w:rsidDel="00000000" w:rsidP="00000000" w:rsidRDefault="00000000" w:rsidRPr="00000000" w14:paraId="000000A6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>
          <w:sz w:val="21"/>
          <w:szCs w:val="21"/>
        </w:rPr>
      </w:pPr>
      <w:hyperlink r:id="rId52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task-loadbalancer-1853593472.ap-south-2.elb.amazonaws.com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both"/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rFonts w:ascii="Roboto" w:cs="Roboto" w:eastAsia="Roboto" w:hAnsi="Roboto"/>
          <w:b w:val="1"/>
          <w:bCs w:val="1"/>
          <w:color w:val="424650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rFonts w:ascii="Roboto" w:cs="Roboto" w:eastAsia="Roboto" w:hAnsi="Roboto"/>
          <w:b w:val="1"/>
          <w:bCs w:val="1"/>
          <w:color w:val="0f141a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DM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44.png"/><Relationship Id="rId41" Type="http://schemas.openxmlformats.org/officeDocument/2006/relationships/image" Target="media/image19.png"/><Relationship Id="rId44" Type="http://schemas.openxmlformats.org/officeDocument/2006/relationships/hyperlink" Target="http://task-loadbalancer-1853593472.ap-south-2.elb.amazonaws.com" TargetMode="External"/><Relationship Id="rId43" Type="http://schemas.openxmlformats.org/officeDocument/2006/relationships/image" Target="media/image4.png"/><Relationship Id="rId46" Type="http://schemas.openxmlformats.org/officeDocument/2006/relationships/image" Target="media/image37.png"/><Relationship Id="rId45" Type="http://schemas.openxmlformats.org/officeDocument/2006/relationships/hyperlink" Target="http://task-loadbalancer-1853593472.ap-south-2.elb.amazonaws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14.png"/><Relationship Id="rId47" Type="http://schemas.openxmlformats.org/officeDocument/2006/relationships/image" Target="media/image8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17.png"/><Relationship Id="rId8" Type="http://schemas.openxmlformats.org/officeDocument/2006/relationships/image" Target="media/image24.png"/><Relationship Id="rId31" Type="http://schemas.openxmlformats.org/officeDocument/2006/relationships/image" Target="media/image10.png"/><Relationship Id="rId30" Type="http://schemas.openxmlformats.org/officeDocument/2006/relationships/image" Target="media/image2.png"/><Relationship Id="rId33" Type="http://schemas.openxmlformats.org/officeDocument/2006/relationships/image" Target="media/image23.png"/><Relationship Id="rId32" Type="http://schemas.openxmlformats.org/officeDocument/2006/relationships/image" Target="media/image31.png"/><Relationship Id="rId35" Type="http://schemas.openxmlformats.org/officeDocument/2006/relationships/image" Target="media/image7.png"/><Relationship Id="rId34" Type="http://schemas.openxmlformats.org/officeDocument/2006/relationships/image" Target="media/image39.png"/><Relationship Id="rId37" Type="http://schemas.openxmlformats.org/officeDocument/2006/relationships/image" Target="media/image25.png"/><Relationship Id="rId36" Type="http://schemas.openxmlformats.org/officeDocument/2006/relationships/image" Target="media/image15.png"/><Relationship Id="rId39" Type="http://schemas.openxmlformats.org/officeDocument/2006/relationships/image" Target="media/image5.png"/><Relationship Id="rId38" Type="http://schemas.openxmlformats.org/officeDocument/2006/relationships/image" Target="media/image13.png"/><Relationship Id="rId20" Type="http://schemas.openxmlformats.org/officeDocument/2006/relationships/image" Target="media/image38.png"/><Relationship Id="rId22" Type="http://schemas.openxmlformats.org/officeDocument/2006/relationships/image" Target="media/image34.png"/><Relationship Id="rId21" Type="http://schemas.openxmlformats.org/officeDocument/2006/relationships/image" Target="media/image16.png"/><Relationship Id="rId24" Type="http://schemas.openxmlformats.org/officeDocument/2006/relationships/image" Target="media/image45.png"/><Relationship Id="rId23" Type="http://schemas.openxmlformats.org/officeDocument/2006/relationships/image" Target="media/image32.png"/><Relationship Id="rId26" Type="http://schemas.openxmlformats.org/officeDocument/2006/relationships/image" Target="media/image22.png"/><Relationship Id="rId25" Type="http://schemas.openxmlformats.org/officeDocument/2006/relationships/image" Target="media/image27.png"/><Relationship Id="rId28" Type="http://schemas.openxmlformats.org/officeDocument/2006/relationships/image" Target="media/image28.png"/><Relationship Id="rId27" Type="http://schemas.openxmlformats.org/officeDocument/2006/relationships/image" Target="media/image11.png"/><Relationship Id="rId29" Type="http://schemas.openxmlformats.org/officeDocument/2006/relationships/image" Target="media/image9.png"/><Relationship Id="rId51" Type="http://schemas.openxmlformats.org/officeDocument/2006/relationships/image" Target="media/image3.png"/><Relationship Id="rId50" Type="http://schemas.openxmlformats.org/officeDocument/2006/relationships/image" Target="media/image12.png"/><Relationship Id="rId53" Type="http://schemas.openxmlformats.org/officeDocument/2006/relationships/image" Target="media/image33.png"/><Relationship Id="rId52" Type="http://schemas.openxmlformats.org/officeDocument/2006/relationships/hyperlink" Target="http://task-loadbalancer-1853593472.ap-south-2.elb.amazonaws.com" TargetMode="External"/><Relationship Id="rId11" Type="http://schemas.openxmlformats.org/officeDocument/2006/relationships/image" Target="media/image35.png"/><Relationship Id="rId10" Type="http://schemas.openxmlformats.org/officeDocument/2006/relationships/image" Target="media/image29.png"/><Relationship Id="rId54" Type="http://schemas.openxmlformats.org/officeDocument/2006/relationships/image" Target="media/image1.png"/><Relationship Id="rId13" Type="http://schemas.openxmlformats.org/officeDocument/2006/relationships/image" Target="media/image21.png"/><Relationship Id="rId12" Type="http://schemas.openxmlformats.org/officeDocument/2006/relationships/image" Target="media/image40.png"/><Relationship Id="rId15" Type="http://schemas.openxmlformats.org/officeDocument/2006/relationships/image" Target="media/image20.png"/><Relationship Id="rId14" Type="http://schemas.openxmlformats.org/officeDocument/2006/relationships/image" Target="media/image36.png"/><Relationship Id="rId17" Type="http://schemas.openxmlformats.org/officeDocument/2006/relationships/image" Target="media/image43.png"/><Relationship Id="rId16" Type="http://schemas.openxmlformats.org/officeDocument/2006/relationships/image" Target="media/image42.png"/><Relationship Id="rId19" Type="http://schemas.openxmlformats.org/officeDocument/2006/relationships/image" Target="media/image46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NovaMono-regular.ttf"/><Relationship Id="rId5" Type="http://schemas.openxmlformats.org/officeDocument/2006/relationships/font" Target="fonts/DMSans-regular.ttf"/><Relationship Id="rId6" Type="http://schemas.openxmlformats.org/officeDocument/2006/relationships/font" Target="fonts/DMSans-bold.ttf"/><Relationship Id="rId7" Type="http://schemas.openxmlformats.org/officeDocument/2006/relationships/font" Target="fonts/DMSans-italic.ttf"/><Relationship Id="rId8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